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Sworn statement (affidavit) of a voter: template</w:t>
      </w:r>
    </w:p>
    <w:p>
      <w:pPr>
        <w:pStyle w:val="Author"/>
      </w:pPr>
      <w:r>
        <w:t xml:space="preserve">Sustainable Victoria Network</w:t>
      </w:r>
    </w:p>
    <w:p>
      <w:pPr>
        <w:pStyle w:val="FirstParagraph"/>
      </w:pPr>
      <w:r>
        <w:rPr>
          <w:b/>
          <w:bCs/>
        </w:rPr>
        <w:t xml:space="preserve">How to use this template.</w:t>
      </w:r>
      <w:r>
        <w:t xml:space="preserve"> </w:t>
      </w:r>
      <w:r>
        <w:t xml:space="preserve">This is an affidavit in the form the Supreme Court of British Columbia uses (Form 109 of the Supreme Court Civil Rules). Fill in every bracket in your own words, delete the paragraphs that do not apply to you, and number the paragraphs that remain. Say only what you know first-hand, and give dates. Do not sign it at home: you sign it in front of a commissioner for taking affidavits, a notary public or a lawyer, who watches you sign and completes the last block. Bring photo identification, and bring your mail ballot envelope and any letter from the City as exhibits. Keep a copy. This template is general information from the Sustainable Victoria Network, not legal advice.</w:t>
      </w:r>
    </w:p>
    <w:p>
      <w:r>
        <w:pict>
          <v:rect style="width:0;height:1.5pt" o:hralign="center" o:hrstd="t" o:hr="t"/>
        </w:pict>
      </w:r>
    </w:p>
    <w:p>
      <w:pPr>
        <w:pStyle w:val="FirstParagraph"/>
      </w:pPr>
      <w:r>
        <w:t xml:space="preserve">No. [the court file number, left blank until the petition is filed]</w:t>
      </w:r>
    </w:p>
    <w:p>
      <w:pPr>
        <w:pStyle w:val="BodyText"/>
      </w:pPr>
      <w:r>
        <w:t xml:space="preserve">Victoria Registry</w:t>
      </w:r>
    </w:p>
    <w:p>
      <w:pPr>
        <w:pStyle w:val="BodyText"/>
      </w:pPr>
      <w:r>
        <w:t xml:space="preserve">In the Supreme Court of British Columbia</w:t>
      </w:r>
    </w:p>
    <w:p>
      <w:pPr>
        <w:pStyle w:val="BodyText"/>
      </w:pPr>
      <w:r>
        <w:t xml:space="preserve">Between:</w:t>
      </w:r>
    </w:p>
    <w:p>
      <w:pPr>
        <w:pStyle w:val="BodyText"/>
      </w:pPr>
      <w:r>
        <w:t xml:space="preserve">[Full names of the petitioners]</w:t>
      </w:r>
    </w:p>
    <w:p>
      <w:pPr>
        <w:pStyle w:val="BodyText"/>
      </w:pPr>
      <w:r>
        <w:t xml:space="preserve">Petitioners</w:t>
      </w:r>
    </w:p>
    <w:p>
      <w:pPr>
        <w:pStyle w:val="BodyText"/>
      </w:pPr>
      <w:r>
        <w:t xml:space="preserve">And:</w:t>
      </w:r>
    </w:p>
    <w:p>
      <w:pPr>
        <w:pStyle w:val="BodyText"/>
      </w:pPr>
      <w:r>
        <w:t xml:space="preserve">[The respondents, as named in the petition]</w:t>
      </w:r>
    </w:p>
    <w:p>
      <w:pPr>
        <w:pStyle w:val="BodyText"/>
      </w:pPr>
      <w:r>
        <w:t xml:space="preserve">Respondents</w:t>
      </w:r>
    </w:p>
    <w:bookmarkStart w:id="14" w:name="affidavit"/>
    <w:p>
      <w:pPr>
        <w:pStyle w:val="Heading1"/>
      </w:pPr>
      <w:r>
        <w:t xml:space="preserve">AFFIDAVIT</w:t>
      </w:r>
    </w:p>
    <w:p>
      <w:pPr>
        <w:pStyle w:val="FirstParagraph"/>
      </w:pPr>
      <w:r>
        <w:t xml:space="preserve">I, [your full legal name], of [your street address], Victoria, British Columbia, [your occupation, or</w:t>
      </w:r>
      <w:r>
        <w:t xml:space="preserve"> </w:t>
      </w:r>
      <w:r>
        <w:t xml:space="preserve">“retired”</w:t>
      </w:r>
      <w:r>
        <w:t xml:space="preserve">], SWEAR (OR AFFIRM) THAT:</w:t>
      </w:r>
    </w:p>
    <w:p>
      <w:pPr>
        <w:pStyle w:val="Compact"/>
        <w:numPr>
          <w:ilvl w:val="0"/>
          <w:numId w:val="1001"/>
        </w:numPr>
      </w:pPr>
      <w:r>
        <w:t xml:space="preserve">I am an elector of the City of Victoria. On October 17, 2026, I was [a Canadian citizen, 18 or older, a resident of British Columbia for at least six months and of the City of Victoria], and I was [registered as a voter / entitled to register at the time of voting]. I have personal knowledge of the facts in this affidavit, except where I say they are based on information and belief, and where I do so I believe them to be true.</w:t>
      </w:r>
    </w:p>
    <w:bookmarkStart w:id="9" w:name="my-request-for-a-mail-ballot"/>
    <w:p>
      <w:pPr>
        <w:pStyle w:val="Heading2"/>
      </w:pPr>
      <w:r>
        <w:t xml:space="preserve">My request for a mail ballot</w:t>
      </w:r>
    </w:p>
    <w:p>
      <w:pPr>
        <w:numPr>
          <w:ilvl w:val="0"/>
          <w:numId w:val="1002"/>
        </w:numPr>
      </w:pPr>
      <w:r>
        <w:t xml:space="preserve">On [date], I applied to the City of Victoria for a mail ballot package by [the City’s online form / email / telephone / in person], because [I would be away from Victoria from [date] to [date] / I cannot easily get to a voting place because [mobility, illness, caring for someone, work hours] / another reason].</w:t>
      </w:r>
    </w:p>
    <w:p>
      <w:pPr>
        <w:numPr>
          <w:ilvl w:val="0"/>
          <w:numId w:val="1002"/>
        </w:numPr>
      </w:pPr>
      <w:r>
        <w:t xml:space="preserve">[The City confirmed my request on [date] by [email / letter / phone].] (Delete if it did not.)</w:t>
      </w:r>
    </w:p>
    <w:bookmarkEnd w:id="9"/>
    <w:bookmarkStart w:id="10" w:name="what-arrived-and-when"/>
    <w:p>
      <w:pPr>
        <w:pStyle w:val="Heading2"/>
      </w:pPr>
      <w:r>
        <w:t xml:space="preserve">What arrived, and when</w:t>
      </w:r>
    </w:p>
    <w:p>
      <w:pPr>
        <w:numPr>
          <w:ilvl w:val="0"/>
          <w:numId w:val="1003"/>
        </w:numPr>
      </w:pPr>
      <w:r>
        <w:t xml:space="preserve">My mail ballot package [arrived on [date], which was [number] days before election day / had not arrived by election day, October 17, 2026 / never arrived]. (Attach the envelope, with its postmark, as Exhibit</w:t>
      </w:r>
      <w:r>
        <w:t xml:space="preserve"> </w:t>
      </w:r>
      <w:r>
        <w:t xml:space="preserve">“A”</w:t>
      </w:r>
      <w:r>
        <w:t xml:space="preserve"> </w:t>
      </w:r>
      <w:r>
        <w:t xml:space="preserve">if you have it.)</w:t>
      </w:r>
    </w:p>
    <w:p>
      <w:pPr>
        <w:numPr>
          <w:ilvl w:val="0"/>
          <w:numId w:val="1003"/>
        </w:numPr>
      </w:pPr>
      <w:r>
        <w:t xml:space="preserve">[On [date] I received a notice from the City dated October 13, 2026, saying that mail ballots were delayed and telling me to bring my ballot in by hand or vote in person. I attach it as Exhibit</w:t>
      </w:r>
      <w:r>
        <w:t xml:space="preserve"> </w:t>
      </w:r>
      <w:r>
        <w:t xml:space="preserve">“B”</w:t>
      </w:r>
      <w:r>
        <w:t xml:space="preserve">.] (Delete if you received nothing.)</w:t>
      </w:r>
    </w:p>
    <w:bookmarkEnd w:id="10"/>
    <w:bookmarkStart w:id="11" w:name="what-i-did-to-vote"/>
    <w:p>
      <w:pPr>
        <w:pStyle w:val="Heading2"/>
      </w:pPr>
      <w:r>
        <w:t xml:space="preserve">What I did to vote</w:t>
      </w:r>
    </w:p>
    <w:p>
      <w:pPr>
        <w:numPr>
          <w:ilvl w:val="0"/>
          <w:numId w:val="1004"/>
        </w:numPr>
      </w:pPr>
      <w:r>
        <w:t xml:space="preserve">[I tried to return the package by [mail on [date] / hand delivery to City Hall on [date] / the drop-off at [place] on [date]].] (Delete if you could not try.)</w:t>
      </w:r>
    </w:p>
    <w:p>
      <w:pPr>
        <w:numPr>
          <w:ilvl w:val="0"/>
          <w:numId w:val="1004"/>
        </w:numPr>
      </w:pPr>
      <w:r>
        <w:t xml:space="preserve">I could not vote in person on October 17, 2026, or at an advance voting opportunity, because [I was in [place] from [date] to [date], as planned before I applied / I cannot travel to a voting place without help, because [reason] / I was caring for [relationship] / I was working from [time] to [time] / another reason, with dates].</w:t>
      </w:r>
    </w:p>
    <w:p>
      <w:pPr>
        <w:numPr>
          <w:ilvl w:val="0"/>
          <w:numId w:val="1004"/>
        </w:numPr>
      </w:pPr>
      <w:r>
        <w:t xml:space="preserve">[On [date] I telephoned the City’s election office at 250-361-0571 and was told [what you were told]. / On [date] I emailed elections@victoria.ca and was told [what you were told].] (Delete if you did not contact the City.)</w:t>
      </w:r>
    </w:p>
    <w:bookmarkEnd w:id="11"/>
    <w:bookmarkStart w:id="12" w:name="Xceaf7cb6d2bd7aea71b10c9aa25b371757194b2"/>
    <w:p>
      <w:pPr>
        <w:pStyle w:val="Heading2"/>
      </w:pPr>
      <w:r>
        <w:t xml:space="preserve">Election day at a voting place (delete this part if it does not apply to you)</w:t>
      </w:r>
    </w:p>
    <w:p>
      <w:pPr>
        <w:numPr>
          <w:ilvl w:val="0"/>
          <w:numId w:val="1005"/>
        </w:numPr>
      </w:pPr>
      <w:r>
        <w:t xml:space="preserve">On October 17, 2026, I went to vote at [voting place] and arrived at about [time]. [Describe what happened: the line, what officials said, whether you were told the internet or the system was down, whether you were told to go to another voting place.]</w:t>
      </w:r>
    </w:p>
    <w:p>
      <w:pPr>
        <w:numPr>
          <w:ilvl w:val="0"/>
          <w:numId w:val="1005"/>
        </w:numPr>
      </w:pPr>
      <w:r>
        <w:t xml:space="preserve">I left at about [time] without voting, because [reason]. I did not vote at any other voting place that day.</w:t>
      </w:r>
    </w:p>
    <w:bookmarkEnd w:id="12"/>
    <w:bookmarkStart w:id="13" w:name="the-result"/>
    <w:p>
      <w:pPr>
        <w:pStyle w:val="Heading2"/>
      </w:pPr>
      <w:r>
        <w:t xml:space="preserve">The result</w:t>
      </w:r>
    </w:p>
    <w:p>
      <w:pPr>
        <w:numPr>
          <w:ilvl w:val="0"/>
          <w:numId w:val="1006"/>
        </w:numPr>
      </w:pPr>
      <w:r>
        <w:t xml:space="preserve">I did not cast a vote that was counted in the City of Victoria’s 2026 general local election.</w:t>
      </w:r>
    </w:p>
    <w:p>
      <w:pPr>
        <w:numPr>
          <w:ilvl w:val="0"/>
          <w:numId w:val="1006"/>
        </w:numPr>
      </w:pPr>
      <w:r>
        <w:t xml:space="preserve">I have kept [the mail ballot package and its envelope / the City’s letter / my emails with the City], and I will produce them if the court asks.</w:t>
      </w:r>
    </w:p>
    <w:p>
      <w:pPr>
        <w:numPr>
          <w:ilvl w:val="0"/>
          <w:numId w:val="1006"/>
        </w:numPr>
      </w:pPr>
      <w:r>
        <w:t xml:space="preserve">I make this affidavit in support of a petition under section 153 of the Local Government Act challenging the validity of the City of Victoria’s 2026 general local election, and for no improper purpose.</w:t>
      </w:r>
    </w:p>
    <w:p>
      <w:pPr>
        <w:pStyle w:val="FirstParagraph"/>
      </w:pPr>
      <w:r>
        <w:t xml:space="preserve">SWORN (OR AFFIRMED) BEFORE ME at Victoria, British Columbia, on [date].</w:t>
      </w:r>
    </w:p>
    <w:p>
      <w:r>
        <w:pict>
          <v:rect style="width:0;height:1.5pt" o:hralign="center" o:hrstd="t" o:hr="t"/>
        </w:pict>
      </w:r>
    </w:p>
    <w:p>
      <w:pPr>
        <w:pStyle w:val="FirstParagraph"/>
      </w:pPr>
      <w:r>
        <w:t xml:space="preserve">A Commissioner for taking Affidavits for British Columbia</w:t>
      </w:r>
      <w:r>
        <w:t xml:space="preserve"> </w:t>
      </w:r>
      <w:r>
        <w:t xml:space="preserve">[Printed name of the commissioner]</w:t>
      </w:r>
    </w:p>
    <w:p>
      <w:r>
        <w:pict>
          <v:rect style="width:0;height:1.5pt" o:hralign="center" o:hrstd="t" o:hr="t"/>
        </w:pict>
      </w:r>
    </w:p>
    <w:p>
      <w:pPr>
        <w:pStyle w:val="FirstParagraph"/>
      </w:pPr>
      <w:r>
        <w:t xml:space="preserve">[Your signature]</w:t>
      </w:r>
      <w:r>
        <w:t xml:space="preserve"> </w:t>
      </w:r>
      <w:r>
        <w:t xml:space="preserve">[Your printed name]</w:t>
      </w:r>
    </w:p>
    <w:p>
      <w:r>
        <w:pict>
          <v:rect style="width:0;height:1.5pt" o:hralign="center" o:hrstd="t" o:hr="t"/>
        </w:pict>
      </w:r>
    </w:p>
    <w:p>
      <w:pPr>
        <w:pStyle w:val="FirstParagraph"/>
      </w:pPr>
      <w:r>
        <w:rPr>
          <w:i/>
          <w:iCs/>
        </w:rPr>
        <w:t xml:space="preserve">Before you swear it:</w:t>
      </w:r>
      <w:r>
        <w:t xml:space="preserve"> </w:t>
      </w:r>
      <w:r>
        <w:t xml:space="preserve">read every paragraph again and strike out anything you are not certain of. A statement that is true on every line is worth more than a long one. Mark each attachment as an exhibit on its first page (</w:t>
      </w:r>
      <w:r>
        <w:t xml:space="preserve">“This is Exhibit”</w:t>
      </w:r>
      <w:r>
        <w:t xml:space="preserve">A” referred to in the affidavit of [name] sworn before me at Victoria, BC on [date]“, signed by the commissioner).</w:t>
      </w:r>
    </w:p>
    <w:bookmarkEnd w:id="13"/>
    <w:bookmarkEnd w:id="14"/>
    <w:sectPr w:rsidR="00B0642C" w:rsidRPr="00A072B8">
      <w:footnotePr>
        <w:numRestart w:val="eachSect"/>
      </w:footnotePr>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00000000" w:usb2="0001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0000A990"/>
    <w:multiLevelType w:val="multilevel"/>
    <w:tmpl w:val="DC02B4FA"/>
    <w:lvl w:ilvl="0">
      <w:numFmt w:val="bullet"/>
      <w:lvlText w:val=" "/>
      <w:lvlJc w:val="left"/>
      <w:pPr>
        <w:ind w:hanging="360" w:left="720"/>
      </w:pPr>
    </w:lvl>
    <w:lvl w:ilvl="1">
      <w:numFmt w:val="bullet"/>
      <w:lvlText w:val=" "/>
      <w:lvlJc w:val="left"/>
      <w:pPr>
        <w:ind w:hanging="360" w:left="1440"/>
      </w:pPr>
    </w:lvl>
    <w:lvl w:ilvl="2">
      <w:numFmt w:val="bullet"/>
      <w:lvlText w:val=" "/>
      <w:lvlJc w:val="left"/>
      <w:pPr>
        <w:ind w:hanging="360" w:left="2160"/>
      </w:pPr>
    </w:lvl>
    <w:lvl w:ilvl="3">
      <w:numFmt w:val="bullet"/>
      <w:lvlText w:val=" "/>
      <w:lvlJc w:val="left"/>
      <w:pPr>
        <w:ind w:hanging="360" w:left="2880"/>
      </w:pPr>
    </w:lvl>
    <w:lvl w:ilvl="4">
      <w:numFmt w:val="bullet"/>
      <w:lvlText w:val=" "/>
      <w:lvlJc w:val="left"/>
      <w:pPr>
        <w:ind w:hanging="360" w:left="3600"/>
      </w:pPr>
    </w:lvl>
    <w:lvl w:ilvl="5">
      <w:numFmt w:val="bullet"/>
      <w:lvlText w:val=" "/>
      <w:lvlJc w:val="left"/>
      <w:pPr>
        <w:ind w:hanging="360" w:left="4320"/>
      </w:pPr>
    </w:lvl>
    <w:lvl w:ilvl="6">
      <w:numFmt w:val="bullet"/>
      <w:lvlText w:val=" "/>
      <w:lvlJc w:val="left"/>
      <w:pPr>
        <w:ind w:hanging="360" w:left="5040"/>
      </w:pPr>
    </w:lvl>
    <w:lvl w:ilvl="7">
      <w:numFmt w:val="bullet"/>
      <w:lvlText w:val=" "/>
      <w:lvlJc w:val="left"/>
      <w:pPr>
        <w:ind w:hanging="360" w:left="5760"/>
      </w:pPr>
    </w:lvl>
    <w:lvl w:ilvl="8">
      <w:numFmt w:val="bullet"/>
      <w:lvlText w:val=" "/>
      <w:lvlJc w:val="left"/>
      <w:pPr>
        <w:ind w:hanging="360" w:left="6480"/>
      </w:pPr>
    </w:lvl>
  </w:abstractNum>
  <w:abstractNum w15:restartNumberingAfterBreak="0" w:abstractNumId="1">
    <w:nsid w:val="0000A991"/>
    <w:multiLevelType w:val="multilevel"/>
    <w:tmpl w:val="D43EFE40"/>
    <w:lvl w:ilvl="0">
      <w:numFmt w:val="bullet"/>
      <w:lvlText w:val=""/>
      <w:lvlJc w:val="left"/>
      <w:pPr>
        <w:ind w:hanging="360" w:left="720"/>
      </w:pPr>
      <w:rPr>
        <w:rFonts w:ascii="Symbol" w:cs="Symbol" w:hAnsi="Symbol" w:hint="default"/>
      </w:rPr>
    </w:lvl>
    <w:lvl w:ilvl="1">
      <w:numFmt w:val="bullet"/>
      <w:lvlText w:val="o"/>
      <w:lvlJc w:val="left"/>
      <w:pPr>
        <w:ind w:hanging="360" w:left="1440"/>
      </w:pPr>
      <w:rPr>
        <w:rFonts w:ascii="Courier New" w:cs="Courier New" w:hAnsi="Courier New" w:hint="default"/>
      </w:rPr>
    </w:lvl>
    <w:lvl w:ilvl="2">
      <w:numFmt w:val="bullet"/>
      <w:lvlText w:val=""/>
      <w:lvlJc w:val="left"/>
      <w:pPr>
        <w:ind w:hanging="360" w:left="2160"/>
      </w:pPr>
      <w:rPr>
        <w:rFonts w:ascii="Wingdings" w:cs="Wingdings" w:hAnsi="Wingdings" w:hint="default"/>
      </w:rPr>
    </w:lvl>
    <w:lvl w:ilvl="3">
      <w:numFmt w:val="bullet"/>
      <w:lvlText w:val=""/>
      <w:lvlJc w:val="left"/>
      <w:pPr>
        <w:ind w:hanging="360" w:left="2880"/>
      </w:pPr>
      <w:rPr>
        <w:rFonts w:ascii="Symbol" w:cs="Symbol" w:hAnsi="Symbol" w:hint="default"/>
      </w:rPr>
    </w:lvl>
    <w:lvl w:ilvl="4">
      <w:numFmt w:val="bullet"/>
      <w:lvlText w:val="o"/>
      <w:lvlJc w:val="left"/>
      <w:pPr>
        <w:ind w:hanging="360" w:left="3600"/>
      </w:pPr>
      <w:rPr>
        <w:rFonts w:ascii="Courier New" w:cs="Courier New" w:hAnsi="Courier New" w:hint="default"/>
      </w:rPr>
    </w:lvl>
    <w:lvl w:ilvl="5">
      <w:numFmt w:val="bullet"/>
      <w:lvlText w:val=""/>
      <w:lvlJc w:val="left"/>
      <w:pPr>
        <w:ind w:hanging="360" w:left="4320"/>
      </w:pPr>
      <w:rPr>
        <w:rFonts w:ascii="Wingdings" w:cs="Wingdings" w:hAnsi="Wingdings" w:hint="default"/>
      </w:rPr>
    </w:lvl>
    <w:lvl w:ilvl="6">
      <w:numFmt w:val="bullet"/>
      <w:lvlText w:val=""/>
      <w:lvlJc w:val="left"/>
      <w:pPr>
        <w:ind w:hanging="360" w:left="5040"/>
      </w:pPr>
      <w:rPr>
        <w:rFonts w:ascii="Symbol" w:cs="Symbol" w:hAnsi="Symbol" w:hint="default"/>
      </w:rPr>
    </w:lvl>
    <w:lvl w:ilvl="7">
      <w:numFmt w:val="bullet"/>
      <w:lvlText w:val="o"/>
      <w:lvlJc w:val="left"/>
      <w:pPr>
        <w:ind w:hanging="360" w:left="5760"/>
      </w:pPr>
      <w:rPr>
        <w:rFonts w:ascii="Courier New" w:cs="Courier New" w:hAnsi="Courier New" w:hint="default"/>
      </w:rPr>
    </w:lvl>
    <w:lvl w:ilvl="8">
      <w:numFmt w:val="bullet"/>
      <w:lvlText w:val=""/>
      <w:lvlJc w:val="left"/>
      <w:pPr>
        <w:ind w:hanging="360" w:left="6480"/>
      </w:pPr>
      <w:rPr>
        <w:rFonts w:ascii="Wingdings" w:cs="Wingdings" w:hAnsi="Wingdings" w:hint="default"/>
      </w:rPr>
    </w:lvl>
  </w:abstractNum>
  <w:abstractNum w15:restartNumberingAfterBreak="0" w:abstractNumId="2">
    <w:nsid w:val="00A99411"/>
    <w:multiLevelType w:val="multilevel"/>
    <w:tmpl w:val="3664F010"/>
    <w:lvl w:ilvl="0">
      <w:start w:val="1"/>
      <w:numFmt w:val="decimal"/>
      <w:lvlText w:val="%1."/>
      <w:lvlJc w:val="left"/>
      <w:pPr>
        <w:ind w:hanging="360" w:left="720"/>
      </w:pPr>
    </w:lvl>
    <w:lvl w:ilvl="1">
      <w:start w:val="1"/>
      <w:numFmt w:val="decimal"/>
      <w:lvlText w:val="%2."/>
      <w:lvlJc w:val="left"/>
      <w:pPr>
        <w:ind w:hanging="360" w:left="1440"/>
      </w:pPr>
    </w:lvl>
    <w:lvl w:ilvl="2">
      <w:start w:val="1"/>
      <w:numFmt w:val="decimal"/>
      <w:lvlText w:val="%3."/>
      <w:lvlJc w:val="left"/>
      <w:pPr>
        <w:ind w:hanging="360" w:left="2160"/>
      </w:pPr>
    </w:lvl>
    <w:lvl w:ilvl="3">
      <w:start w:val="1"/>
      <w:numFmt w:val="decimal"/>
      <w:lvlText w:val="%4."/>
      <w:lvlJc w:val="left"/>
      <w:pPr>
        <w:ind w:hanging="360" w:left="2880"/>
      </w:pPr>
    </w:lvl>
    <w:lvl w:ilvl="4">
      <w:start w:val="1"/>
      <w:numFmt w:val="decimal"/>
      <w:lvlText w:val="%5."/>
      <w:lvlJc w:val="left"/>
      <w:pPr>
        <w:ind w:hanging="360" w:left="3600"/>
      </w:pPr>
    </w:lvl>
    <w:lvl w:ilvl="5">
      <w:start w:val="1"/>
      <w:numFmt w:val="decimal"/>
      <w:lvlText w:val="%6."/>
      <w:lvlJc w:val="left"/>
      <w:pPr>
        <w:ind w:hanging="360" w:left="4320"/>
      </w:pPr>
    </w:lvl>
    <w:lvl w:ilvl="6">
      <w:start w:val="1"/>
      <w:numFmt w:val="decimal"/>
      <w:lvlText w:val="%7."/>
      <w:lvlJc w:val="left"/>
      <w:pPr>
        <w:ind w:hanging="360" w:left="5040"/>
      </w:pPr>
    </w:lvl>
    <w:lvl w:ilvl="7">
      <w:start w:val="1"/>
      <w:numFmt w:val="decimal"/>
      <w:lvlText w:val="%8."/>
      <w:lvlJc w:val="left"/>
      <w:pPr>
        <w:ind w:hanging="360" w:left="5760"/>
      </w:pPr>
    </w:lvl>
    <w:lvl w:ilvl="8">
      <w:start w:val="1"/>
      <w:numFmt w:val="decimal"/>
      <w:lvlText w:val="%9."/>
      <w:lvlJc w:val="left"/>
      <w:pPr>
        <w:ind w:hanging="360" w:left="648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16cid:durableId="126821060" w:numId="1">
    <w:abstractNumId w:val="0"/>
  </w:num>
  <w:num w16cid:durableId="1974679699"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520584564" w:numId="3">
    <w:abstractNumId w:val="1"/>
  </w:num>
  <w:num w16cid:durableId="165101310" w:numId="4">
    <w:abstractNumId w:val="1"/>
  </w:num>
  <w:num w16cid:durableId="2044741863"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773672525"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500045481" w:numId="7">
    <w:abstractNumId w:val="1"/>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5">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6">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5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2"/>
    <w:compatSetting w:name="useWord2013TrackBottomHyphenation" w:uri="http://schemas.microsoft.com/office/word" w:val="1"/>
  </w:compat>
  <w:rsids>
    <w:rsidRoot w:val="00B0642C"/>
    <w:rsid w:val="00387EBE"/>
    <w:rsid w:val="00631752"/>
    <w:rsid w:val="007455D6"/>
    <w:rsid w:val="00A072B8"/>
    <w:rsid w:val="00B0642C"/>
    <w:rsid w:val="00B50BF6"/>
    <w:rsid w:val="00BC3D06"/>
    <w:rsid w:val="00BE2AE0"/>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376" w:defLockedState="0" w:defQFormat="0" w:defSemiHidden="0" w:defUIPriority="0" w:defUnhideWhenUsed="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qFormat/>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left="480" w:right="480"/>
    </w:pPr>
  </w:style>
  <w:style w:styleId="FootnoteText" w:type="paragraph">
    <w:name w:val="footnote text"/>
    <w:basedOn w:val="Normal"/>
    <w:uiPriority w:val="9"/>
    <w:unhideWhenUsed/>
    <w:qFormat/>
  </w:style>
  <w:style w:customStyle="1" w:styleId="FootnoteBlockText" w:type="paragraph">
    <w:name w:val="Footnote Block Text"/>
    <w:basedOn w:val="FootnoteText"/>
    <w:next w:val="FootnoteText"/>
    <w:uiPriority w:val="9"/>
    <w:unhideWhenUsed/>
    <w:qFormat/>
    <w:pPr>
      <w:spacing w:after="100" w:before="100"/>
      <w:ind w:left="480" w:right="480"/>
    </w:pPr>
  </w:style>
  <w:style w:customStyle="1" w:styleId="Table" w:type="table">
    <w:name w:val="Table"/>
    <w:semiHidden/>
    <w:unhideWhenUsed/>
    <w:qFormat/>
    <w:tblPr>
      <w:tblInd w:type="dxa" w:w="0"/>
      <w:tblCellMar>
        <w:top w:type="dxa" w:w="0"/>
        <w:left w:type="dxa" w:w="108"/>
        <w:bottom w:type="dxa" w:w="0"/>
        <w:right w:type="dxa" w:w="108"/>
      </w:tblCellMar>
    </w:tblPr>
    <w:tblStylePr w:type="firstRow">
      <w:tblPr/>
      <w:tcPr>
        <w:tcBorders>
          <w:bottom w:color="auto" w:space="0" w:sz="0"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customStyle="1" w:styleId="SectionNumber" w:type="character">
    <w:name w:val="Section Number"/>
    <w:basedOn w:val="CaptionChar"/>
  </w:style>
  <w:style w:styleId="FootnoteReference" w:type="character">
    <w:name w:val="footnote reference"/>
    <w:basedOn w:val="CaptionChar"/>
    <w:rPr>
      <w:vertAlign w:val="superscript"/>
    </w:rPr>
  </w:style>
  <w:style w:styleId="Hyperlink" w:type="character">
    <w:name w:val="Hyperlink"/>
    <w:basedOn w:val="CaptionChar"/>
    <w:rPr>
      <w:color w:themeColor="accent1" w:val="156082"/>
    </w:rPr>
  </w:style>
  <w:style w:styleId="TOCHeading" w:type="paragraph">
    <w:name w:val="TOC Heading"/>
    <w:basedOn w:val="Heading1"/>
    <w:next w:val="BodyText"/>
    <w:uiPriority w:val="39"/>
    <w:unhideWhenUsed/>
    <w:qFormat/>
    <w:pPr>
      <w:spacing w:before="240" w:line="259" w:lineRule="auto"/>
      <w:outlineLvl w:val="9"/>
    </w:p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b/>
      <w:color w:val="008000"/>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color w:val="008000"/>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61</TotalTime>
  <Pages>8</Pages>
  <Words>2215</Words>
  <Characters>12629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Victoria’s 2026 election: what the law allows, and what to do now</vt:lpstr>
    </vt:vector>
  </TitlesOfParts>
  <Company/>
  <LinksUpToDate>false</LinksUpToDate>
  <CharactersWithSpaces>14815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Sworn statement (affidavit) of a voter: template</dc:title>
  <dc:creator>Sustainable Victoria Network</dc:creator>
  <cp:keywords/>
  <dcterms:created xsi:type="dcterms:W3CDTF">2026-11-03T02:39:33Z</dcterms:created>
  <dcterms:modified xsi:type="dcterms:W3CDTF">2026-11-03T02:39:33Z</dcterms:modified>
</cp:coreProperties>
</file>

<file path=docProps/custom.xml><?xml version="1.0" encoding="utf-8"?>
<Properties xmlns="http://schemas.openxmlformats.org/officeDocument/2006/custom-properties" xmlns:vt="http://schemas.openxmlformats.org/officeDocument/2006/docPropsVTypes"/>
</file>